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C" w:rsidRPr="00D25DB2" w:rsidRDefault="003D1B7C" w:rsidP="003D1B7C">
      <w:pPr>
        <w:jc w:val="center"/>
        <w:rPr>
          <w:b/>
          <w:sz w:val="28"/>
        </w:rPr>
      </w:pPr>
      <w:r w:rsidRPr="00D25DB2">
        <w:rPr>
          <w:b/>
          <w:sz w:val="28"/>
        </w:rPr>
        <w:t>РЕШЕНИЕ</w:t>
      </w:r>
    </w:p>
    <w:p w:rsidR="003D1B7C" w:rsidRPr="00D25DB2" w:rsidRDefault="003D1B7C" w:rsidP="003D1B7C">
      <w:pPr>
        <w:jc w:val="center"/>
        <w:rPr>
          <w:b/>
          <w:sz w:val="28"/>
        </w:rPr>
      </w:pPr>
      <w:r w:rsidRPr="00D25DB2">
        <w:rPr>
          <w:b/>
          <w:sz w:val="28"/>
        </w:rPr>
        <w:t>СОВЕТА ДЕПУТАТОВ МУНИЦИПАЛЬНОГО ОКРУГА</w:t>
      </w:r>
    </w:p>
    <w:p w:rsidR="003D1B7C" w:rsidRPr="00D25DB2" w:rsidRDefault="003D1B7C" w:rsidP="003D1B7C">
      <w:pPr>
        <w:jc w:val="center"/>
        <w:rPr>
          <w:sz w:val="26"/>
          <w:szCs w:val="26"/>
        </w:rPr>
      </w:pPr>
      <w:r w:rsidRPr="00D25DB2">
        <w:rPr>
          <w:b/>
          <w:sz w:val="28"/>
        </w:rPr>
        <w:t>ПОКРОВСКОЕ-СТРЕШНЕВО</w:t>
      </w:r>
    </w:p>
    <w:p w:rsidR="00151A2D" w:rsidRDefault="00151A2D" w:rsidP="00151A2D">
      <w:pPr>
        <w:rPr>
          <w:b/>
          <w:sz w:val="28"/>
          <w:szCs w:val="28"/>
        </w:rPr>
      </w:pPr>
    </w:p>
    <w:p w:rsidR="00252C2A" w:rsidRDefault="00252C2A" w:rsidP="00252C2A">
      <w:pPr>
        <w:ind w:left="142"/>
        <w:rPr>
          <w:b/>
          <w:sz w:val="28"/>
          <w:szCs w:val="28"/>
        </w:rPr>
      </w:pPr>
    </w:p>
    <w:p w:rsidR="00252C2A" w:rsidRDefault="00252C2A" w:rsidP="00252C2A">
      <w:pPr>
        <w:ind w:left="142"/>
        <w:rPr>
          <w:b/>
          <w:sz w:val="28"/>
          <w:szCs w:val="28"/>
        </w:rPr>
      </w:pPr>
    </w:p>
    <w:p w:rsidR="00252C2A" w:rsidRPr="00252C2A" w:rsidRDefault="00252C2A" w:rsidP="00252C2A">
      <w:pPr>
        <w:ind w:left="142"/>
        <w:rPr>
          <w:b/>
          <w:sz w:val="28"/>
          <w:szCs w:val="28"/>
        </w:rPr>
      </w:pPr>
    </w:p>
    <w:p w:rsidR="00252C2A" w:rsidRDefault="00252C2A" w:rsidP="00151A2D">
      <w:pPr>
        <w:rPr>
          <w:b/>
          <w:sz w:val="28"/>
          <w:szCs w:val="28"/>
        </w:rPr>
      </w:pPr>
    </w:p>
    <w:p w:rsidR="008E0FF9" w:rsidRDefault="008E0FF9" w:rsidP="00151A2D">
      <w:pPr>
        <w:rPr>
          <w:b/>
          <w:sz w:val="28"/>
          <w:szCs w:val="28"/>
        </w:rPr>
      </w:pPr>
    </w:p>
    <w:p w:rsidR="00151A2D" w:rsidRPr="00252C2A" w:rsidRDefault="003D1B7C" w:rsidP="0015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73B87" w:rsidRPr="00252C2A">
        <w:rPr>
          <w:b/>
          <w:sz w:val="28"/>
          <w:szCs w:val="28"/>
        </w:rPr>
        <w:t>10-</w:t>
      </w:r>
      <w:r w:rsidR="00791494" w:rsidRPr="00252C2A">
        <w:rPr>
          <w:b/>
          <w:sz w:val="28"/>
          <w:szCs w:val="28"/>
        </w:rPr>
        <w:t>8</w:t>
      </w:r>
      <w:r w:rsidR="00151A2D" w:rsidRPr="00252C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от</w:t>
      </w:r>
      <w:bookmarkStart w:id="0" w:name="_GoBack"/>
      <w:bookmarkEnd w:id="0"/>
      <w:r w:rsidR="00151A2D" w:rsidRPr="00252C2A">
        <w:rPr>
          <w:b/>
          <w:sz w:val="28"/>
          <w:szCs w:val="28"/>
        </w:rPr>
        <w:t xml:space="preserve">  </w:t>
      </w:r>
      <w:r w:rsidR="00252C2A">
        <w:rPr>
          <w:b/>
          <w:sz w:val="28"/>
          <w:szCs w:val="28"/>
        </w:rPr>
        <w:t xml:space="preserve"> </w:t>
      </w:r>
      <w:r w:rsidR="00024063">
        <w:rPr>
          <w:b/>
          <w:sz w:val="28"/>
          <w:szCs w:val="28"/>
        </w:rPr>
        <w:t xml:space="preserve">  </w:t>
      </w:r>
      <w:r w:rsidR="00252C2A">
        <w:rPr>
          <w:b/>
          <w:sz w:val="28"/>
          <w:szCs w:val="28"/>
        </w:rPr>
        <w:t xml:space="preserve">  </w:t>
      </w:r>
      <w:r w:rsidR="00151A2D" w:rsidRPr="00252C2A">
        <w:rPr>
          <w:b/>
          <w:sz w:val="28"/>
          <w:szCs w:val="28"/>
        </w:rPr>
        <w:t>18.09.2014 г</w:t>
      </w:r>
      <w:r w:rsidR="00252C2A">
        <w:rPr>
          <w:b/>
          <w:sz w:val="28"/>
          <w:szCs w:val="28"/>
        </w:rPr>
        <w:t>ода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 xml:space="preserve">Об утверждении Положения о комиссии 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 xml:space="preserve">по соблюдению требований </w:t>
      </w:r>
      <w:proofErr w:type="gramStart"/>
      <w:r w:rsidRPr="00252C2A">
        <w:rPr>
          <w:b/>
          <w:bCs/>
          <w:sz w:val="28"/>
          <w:szCs w:val="28"/>
        </w:rPr>
        <w:t>к</w:t>
      </w:r>
      <w:proofErr w:type="gramEnd"/>
      <w:r w:rsidRPr="00252C2A">
        <w:rPr>
          <w:b/>
          <w:bCs/>
          <w:sz w:val="28"/>
          <w:szCs w:val="28"/>
        </w:rPr>
        <w:t xml:space="preserve"> служебному 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>поведению муниципальных служащих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>администрации муниципального округа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>Покровское – Стрешнево и</w:t>
      </w:r>
    </w:p>
    <w:p w:rsidR="00151A2D" w:rsidRPr="00252C2A" w:rsidRDefault="00151A2D" w:rsidP="00151A2D">
      <w:pPr>
        <w:rPr>
          <w:b/>
          <w:bCs/>
          <w:sz w:val="28"/>
          <w:szCs w:val="28"/>
        </w:rPr>
      </w:pPr>
      <w:r w:rsidRPr="00252C2A">
        <w:rPr>
          <w:b/>
          <w:bCs/>
          <w:sz w:val="28"/>
          <w:szCs w:val="28"/>
        </w:rPr>
        <w:t>урегулированию конфликта интересов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ab/>
      </w:r>
      <w:proofErr w:type="gramStart"/>
      <w:r w:rsidRPr="00252C2A">
        <w:rPr>
          <w:sz w:val="28"/>
          <w:szCs w:val="28"/>
        </w:rPr>
        <w:t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конфликтов интересов», Законом города Москвы от 22.10.2008 года № 50 «О муниципальной службе в городе Москве»,</w:t>
      </w:r>
      <w:proofErr w:type="gramEnd"/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center"/>
        <w:rPr>
          <w:sz w:val="28"/>
          <w:szCs w:val="28"/>
        </w:rPr>
      </w:pPr>
      <w:r w:rsidRPr="00252C2A">
        <w:rPr>
          <w:b/>
          <w:bCs/>
          <w:sz w:val="28"/>
          <w:szCs w:val="28"/>
        </w:rPr>
        <w:t>СОВЕТ ДЕПУТАТОВ РЕШИЛ</w:t>
      </w:r>
      <w:r w:rsidRPr="00252C2A">
        <w:rPr>
          <w:sz w:val="28"/>
          <w:szCs w:val="28"/>
        </w:rPr>
        <w:t>:</w:t>
      </w:r>
    </w:p>
    <w:p w:rsidR="00151A2D" w:rsidRPr="00252C2A" w:rsidRDefault="00151A2D" w:rsidP="00151A2D">
      <w:pPr>
        <w:rPr>
          <w:sz w:val="28"/>
          <w:szCs w:val="28"/>
        </w:rPr>
      </w:pP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1.Утвердить Положение о комиссии по соблюдению требований к служебному поведение муниципальных служащих администрации муниципального округа Покровское-Стрешнево и урегулированию конфликта интересов (</w:t>
      </w:r>
      <w:r w:rsidR="00252C2A">
        <w:rPr>
          <w:sz w:val="28"/>
          <w:szCs w:val="28"/>
        </w:rPr>
        <w:t>П</w:t>
      </w:r>
      <w:r w:rsidRPr="00252C2A">
        <w:rPr>
          <w:sz w:val="28"/>
          <w:szCs w:val="28"/>
        </w:rPr>
        <w:t>риложение 1).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2. Утвердить состав комиссии (</w:t>
      </w:r>
      <w:r w:rsidR="00252C2A">
        <w:rPr>
          <w:sz w:val="28"/>
          <w:szCs w:val="28"/>
        </w:rPr>
        <w:t>П</w:t>
      </w:r>
      <w:r w:rsidRPr="00252C2A">
        <w:rPr>
          <w:sz w:val="28"/>
          <w:szCs w:val="28"/>
        </w:rPr>
        <w:t>риложение 2).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3.Признать утратившими силу: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-решение муниципального Собрания внутригородского муниципального образования Покровское – Стрешнево в городе Москве от 21.04.2009 г. № 4-6 «Об образовании комиссии по урегулированию конфликта интересов»;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-решение муниципального Собрания внутригородского муниципального образования Покровское – Стрешнево в городе Москве от 29.03.2011 г. № 3-5 «О внесении изменений в Положение о Комиссии по соблюдению требований к служебному поведению муниципальных служащих внутригородского муниципального образования Покровское – Стрешнево в городе Москве и урегулированию конфликта интересов»;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-решение Совета депутатов муниципального округа Покровское – Стрешнево от 26.03.2013 г. № 5-5 «О внесении изменений и дополнений в решение муниципального Собрания внутригородского муниципального </w:t>
      </w:r>
      <w:r w:rsidRPr="00252C2A">
        <w:rPr>
          <w:sz w:val="28"/>
          <w:szCs w:val="28"/>
        </w:rPr>
        <w:lastRenderedPageBreak/>
        <w:t>образования Покровское – Стрешнево в городе Москве от 21.04.2009 г. № 4-6 «Об образовании комиссии по урегулированию конфликта интересов»;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-решение Совета депутатов муниципального округа Покровское – Стрешнево от 10.06.2014 г. № 8-8 «О внесении изменений в решение муниципального Собрания внутригородского муниципального образования Покровское – Стрешнево в городе Москве от 21.04.2009 г. № 4-6».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4.Настоящее решение вступает в силу со дня его официального опубликования в бюллетене «Московский муниципальный вестник».</w:t>
      </w:r>
    </w:p>
    <w:p w:rsidR="00151A2D" w:rsidRPr="00252C2A" w:rsidRDefault="00151A2D" w:rsidP="00151A2D">
      <w:pPr>
        <w:ind w:firstLine="708"/>
        <w:jc w:val="both"/>
        <w:rPr>
          <w:b/>
          <w:sz w:val="28"/>
          <w:szCs w:val="28"/>
        </w:rPr>
      </w:pPr>
      <w:r w:rsidRPr="00252C2A">
        <w:rPr>
          <w:sz w:val="28"/>
          <w:szCs w:val="28"/>
        </w:rPr>
        <w:t>5.</w:t>
      </w:r>
      <w:proofErr w:type="gramStart"/>
      <w:r w:rsidRPr="00252C2A">
        <w:rPr>
          <w:sz w:val="28"/>
          <w:szCs w:val="28"/>
        </w:rPr>
        <w:t>Контроль за</w:t>
      </w:r>
      <w:proofErr w:type="gramEnd"/>
      <w:r w:rsidRPr="00252C2A">
        <w:rPr>
          <w:sz w:val="28"/>
          <w:szCs w:val="28"/>
        </w:rPr>
        <w:t xml:space="preserve"> выполнением настоящего решения возложить на главу муниципального округа Покровское – Стрешнево </w:t>
      </w:r>
      <w:r w:rsidRPr="00252C2A">
        <w:rPr>
          <w:b/>
          <w:sz w:val="28"/>
          <w:szCs w:val="28"/>
        </w:rPr>
        <w:t>Ярошенко Н.Г.</w:t>
      </w: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Глава муниципального округа</w:t>
      </w: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Покровское – Стрешнево                                                                    Н.Г. Ярошенко</w:t>
      </w: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973F6D" w:rsidRDefault="00973F6D" w:rsidP="00151A2D">
      <w:pPr>
        <w:spacing w:line="228" w:lineRule="auto"/>
        <w:jc w:val="right"/>
        <w:rPr>
          <w:b/>
          <w:sz w:val="28"/>
          <w:szCs w:val="28"/>
        </w:rPr>
      </w:pPr>
    </w:p>
    <w:p w:rsidR="00973F6D" w:rsidRDefault="00973F6D" w:rsidP="00151A2D">
      <w:pPr>
        <w:spacing w:line="228" w:lineRule="auto"/>
        <w:jc w:val="right"/>
        <w:rPr>
          <w:b/>
          <w:sz w:val="28"/>
          <w:szCs w:val="28"/>
        </w:rPr>
      </w:pPr>
    </w:p>
    <w:p w:rsidR="00151A2D" w:rsidRPr="00252C2A" w:rsidRDefault="00151A2D" w:rsidP="00151A2D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lastRenderedPageBreak/>
        <w:t>Приложение 1</w:t>
      </w:r>
    </w:p>
    <w:p w:rsidR="00151A2D" w:rsidRPr="00252C2A" w:rsidRDefault="00151A2D" w:rsidP="00151A2D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к решению  Совета депутатов</w:t>
      </w:r>
    </w:p>
    <w:p w:rsidR="00151A2D" w:rsidRPr="00252C2A" w:rsidRDefault="00151A2D" w:rsidP="00151A2D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муниципального округа</w:t>
      </w:r>
    </w:p>
    <w:p w:rsidR="00151A2D" w:rsidRPr="00252C2A" w:rsidRDefault="00151A2D" w:rsidP="00151A2D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 xml:space="preserve">Покровское - Стрешнево </w:t>
      </w:r>
    </w:p>
    <w:p w:rsidR="00151A2D" w:rsidRPr="00252C2A" w:rsidRDefault="00252C2A" w:rsidP="00151A2D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№  10-8</w:t>
      </w:r>
      <w:r>
        <w:rPr>
          <w:b/>
          <w:sz w:val="28"/>
          <w:szCs w:val="28"/>
        </w:rPr>
        <w:t xml:space="preserve"> </w:t>
      </w:r>
      <w:r w:rsidR="00024063">
        <w:rPr>
          <w:b/>
          <w:sz w:val="28"/>
          <w:szCs w:val="28"/>
        </w:rPr>
        <w:t xml:space="preserve"> </w:t>
      </w:r>
      <w:r w:rsidR="00151A2D" w:rsidRPr="00252C2A">
        <w:rPr>
          <w:b/>
          <w:sz w:val="28"/>
          <w:szCs w:val="28"/>
        </w:rPr>
        <w:t xml:space="preserve">от </w:t>
      </w:r>
      <w:r w:rsidR="00791494" w:rsidRPr="00252C2A">
        <w:rPr>
          <w:b/>
          <w:sz w:val="28"/>
          <w:szCs w:val="28"/>
        </w:rPr>
        <w:t xml:space="preserve"> 18.09.</w:t>
      </w:r>
      <w:r w:rsidR="00151A2D" w:rsidRPr="00252C2A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>ода</w:t>
      </w:r>
      <w:r w:rsidR="00151A2D" w:rsidRPr="00252C2A">
        <w:rPr>
          <w:b/>
          <w:sz w:val="28"/>
          <w:szCs w:val="28"/>
        </w:rPr>
        <w:t xml:space="preserve">  </w:t>
      </w:r>
    </w:p>
    <w:p w:rsidR="00151A2D" w:rsidRPr="00252C2A" w:rsidRDefault="00151A2D" w:rsidP="00151A2D">
      <w:pPr>
        <w:spacing w:line="228" w:lineRule="auto"/>
        <w:jc w:val="center"/>
        <w:rPr>
          <w:b/>
          <w:sz w:val="28"/>
          <w:szCs w:val="28"/>
        </w:rPr>
      </w:pPr>
    </w:p>
    <w:p w:rsidR="00151A2D" w:rsidRPr="00252C2A" w:rsidRDefault="00151A2D" w:rsidP="00151A2D">
      <w:pPr>
        <w:pStyle w:val="1"/>
        <w:spacing w:line="228" w:lineRule="auto"/>
        <w:jc w:val="center"/>
        <w:rPr>
          <w:b/>
          <w:szCs w:val="28"/>
        </w:rPr>
      </w:pPr>
      <w:r w:rsidRPr="00252C2A">
        <w:rPr>
          <w:b/>
          <w:szCs w:val="28"/>
        </w:rPr>
        <w:t>ПОЛОЖЕНИЕ</w:t>
      </w:r>
    </w:p>
    <w:p w:rsidR="00151A2D" w:rsidRPr="00252C2A" w:rsidRDefault="00151A2D" w:rsidP="00151A2D">
      <w:pPr>
        <w:spacing w:line="228" w:lineRule="auto"/>
        <w:jc w:val="center"/>
        <w:rPr>
          <w:sz w:val="28"/>
          <w:szCs w:val="28"/>
        </w:rPr>
      </w:pPr>
      <w:r w:rsidRPr="00252C2A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ОКРУГА ПОКРОВСКОЕ-СТРЕШНЕВО И УРЕГУЛИРОВАНИЮ КОНФЛИКТА ИНТЕРЕСОВ</w:t>
      </w:r>
    </w:p>
    <w:p w:rsidR="00151A2D" w:rsidRPr="00252C2A" w:rsidRDefault="00151A2D" w:rsidP="00151A2D">
      <w:pPr>
        <w:spacing w:line="228" w:lineRule="auto"/>
        <w:jc w:val="center"/>
        <w:rPr>
          <w:sz w:val="28"/>
          <w:szCs w:val="28"/>
        </w:rPr>
      </w:pPr>
    </w:p>
    <w:p w:rsidR="00151A2D" w:rsidRPr="00252C2A" w:rsidRDefault="00151A2D" w:rsidP="00151A2D">
      <w:pPr>
        <w:spacing w:line="228" w:lineRule="auto"/>
        <w:jc w:val="center"/>
        <w:rPr>
          <w:sz w:val="28"/>
          <w:szCs w:val="28"/>
        </w:rPr>
      </w:pPr>
      <w:r w:rsidRPr="00252C2A">
        <w:rPr>
          <w:sz w:val="28"/>
          <w:szCs w:val="28"/>
        </w:rPr>
        <w:t>I. Общие положения</w:t>
      </w:r>
    </w:p>
    <w:p w:rsidR="00151A2D" w:rsidRPr="00252C2A" w:rsidRDefault="00151A2D" w:rsidP="00151A2D">
      <w:pPr>
        <w:spacing w:line="228" w:lineRule="auto"/>
        <w:jc w:val="both"/>
        <w:rPr>
          <w:sz w:val="28"/>
          <w:szCs w:val="28"/>
        </w:rPr>
      </w:pPr>
    </w:p>
    <w:p w:rsidR="00151A2D" w:rsidRPr="00252C2A" w:rsidRDefault="00151A2D" w:rsidP="00151A2D">
      <w:pPr>
        <w:pStyle w:val="a3"/>
        <w:spacing w:line="228" w:lineRule="auto"/>
        <w:ind w:firstLine="708"/>
        <w:rPr>
          <w:sz w:val="28"/>
          <w:szCs w:val="28"/>
        </w:rPr>
      </w:pPr>
      <w:r w:rsidRPr="00252C2A">
        <w:rPr>
          <w:sz w:val="28"/>
          <w:szCs w:val="28"/>
        </w:rPr>
        <w:t xml:space="preserve">1. </w:t>
      </w:r>
      <w:proofErr w:type="gramStart"/>
      <w:r w:rsidRPr="00252C2A">
        <w:rPr>
          <w:sz w:val="28"/>
          <w:szCs w:val="28"/>
        </w:rPr>
        <w:t>Настоящим Положением в соответствии со статьей 14.1 Федерального закона  от 02.03.2007 г. N 25-ФЗ "О муниципальной службе в  Российской Федерации" (далее - Федеральный закон) и статьей 16 Закона города Москвы от 22.10.2008 г. № 50 «О муниципальной службе в городе Москве» определяется порядок образования и деятельности комиссии по соблюдению требований к служебному  поведению  муниципальных служащих администрации муниципального округа Покровское-Стрешнево и  урегулированию  конфликта</w:t>
      </w:r>
      <w:proofErr w:type="gramEnd"/>
      <w:r w:rsidRPr="00252C2A">
        <w:rPr>
          <w:sz w:val="28"/>
          <w:szCs w:val="28"/>
        </w:rPr>
        <w:t xml:space="preserve">  интересов  (далее – комиссия),   </w:t>
      </w:r>
      <w:proofErr w:type="gramStart"/>
      <w:r w:rsidRPr="00252C2A">
        <w:rPr>
          <w:sz w:val="28"/>
          <w:szCs w:val="28"/>
        </w:rPr>
        <w:t>образуемой</w:t>
      </w:r>
      <w:proofErr w:type="gramEnd"/>
      <w:r w:rsidRPr="00252C2A">
        <w:rPr>
          <w:sz w:val="28"/>
          <w:szCs w:val="28"/>
        </w:rPr>
        <w:t xml:space="preserve"> в органах местного самоуправления  муниципального округа Покровское-Стрешнево.</w:t>
      </w:r>
    </w:p>
    <w:p w:rsidR="00151A2D" w:rsidRPr="00252C2A" w:rsidRDefault="00151A2D" w:rsidP="00151A2D">
      <w:pPr>
        <w:pStyle w:val="a3"/>
        <w:spacing w:line="228" w:lineRule="auto"/>
        <w:ind w:firstLine="708"/>
        <w:rPr>
          <w:sz w:val="28"/>
          <w:szCs w:val="28"/>
        </w:rPr>
      </w:pPr>
      <w:r w:rsidRPr="00252C2A">
        <w:rPr>
          <w:sz w:val="28"/>
          <w:szCs w:val="28"/>
        </w:rPr>
        <w:t>2.  Комиссия  в  своей  деятельности руководствуется Конституцией Российской    Федерации,   федеральными   конституционными   законами, федеральными   законами,  нормативными правовыми актами  Президента  Российской  Федерации  и Правительства  Российской  Федерации,  нормативными правовыми актами города Москвы, муниципальными правовыми актами, настоящим  Положением.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3. Основными задачами комиссии являются: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а)  содействие  органам местного самоуправления в обеспечении соблюдения муниципальными служащими администрации муниципального округа Покровское-Стрешнево  (далее – муниципальные  служащие) требований к служебному поведению;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б)  содействие органам местного самоуправления в урегулировании конфликта интересов,  способного  привести к причинению вреда законным интересам граждан,  организаций,  общества,  муниципального округа, субъекта  Российской  Федерации или Российской Федерации.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252C2A">
        <w:rPr>
          <w:sz w:val="28"/>
          <w:szCs w:val="28"/>
        </w:rPr>
        <w:t>4.  Комиссия рассматривает вопросы, связанные с соблюдением требований к служебному поведению   и   урегулированием   конфликта   интересов,  в  отношении муниципальных служащих, замещающих должности муниципальной службы в администрации муниципального округа Покровское-Стрешнево.</w:t>
      </w:r>
    </w:p>
    <w:p w:rsidR="00151A2D" w:rsidRPr="00252C2A" w:rsidRDefault="00151A2D" w:rsidP="00151A2D">
      <w:pPr>
        <w:spacing w:line="228" w:lineRule="auto"/>
        <w:jc w:val="both"/>
        <w:rPr>
          <w:sz w:val="28"/>
          <w:szCs w:val="28"/>
        </w:rPr>
      </w:pPr>
    </w:p>
    <w:p w:rsidR="00151A2D" w:rsidRPr="00252C2A" w:rsidRDefault="00151A2D" w:rsidP="00151A2D">
      <w:pPr>
        <w:spacing w:line="228" w:lineRule="auto"/>
        <w:jc w:val="center"/>
        <w:rPr>
          <w:sz w:val="28"/>
          <w:szCs w:val="28"/>
        </w:rPr>
      </w:pPr>
      <w:r w:rsidRPr="00252C2A">
        <w:rPr>
          <w:sz w:val="28"/>
          <w:szCs w:val="28"/>
        </w:rPr>
        <w:t>II. Порядок образования комиссии</w:t>
      </w:r>
    </w:p>
    <w:p w:rsidR="00151A2D" w:rsidRPr="00252C2A" w:rsidRDefault="00151A2D" w:rsidP="00151A2D">
      <w:pPr>
        <w:spacing w:line="228" w:lineRule="auto"/>
        <w:jc w:val="both"/>
        <w:rPr>
          <w:sz w:val="28"/>
          <w:szCs w:val="28"/>
        </w:rPr>
      </w:pP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5. Комиссия  формируется и осуществляет свою деятельность в порядке, предусмотренном настоящим Положением. Состав комиссии утверждается решением Совета депутатов.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lastRenderedPageBreak/>
        <w:t>6.Состав  комиссии  формируется  таким  образом,  чтобы  была исключена  возможность  возникновения конфликта интересов, который мог бы повлиять на принимаемые комиссией решения.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7.Комиссия  состоит из председателя, заместителя председателя, секретаря  и  членов комиссии. Все члены комиссии при принятии решений обладают равными правами.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8.В состав комиссии в обязательном порядке включаются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</w:p>
    <w:p w:rsidR="00151A2D" w:rsidRPr="00252C2A" w:rsidRDefault="00151A2D" w:rsidP="00151A2D">
      <w:pPr>
        <w:spacing w:line="228" w:lineRule="auto"/>
        <w:jc w:val="center"/>
        <w:rPr>
          <w:sz w:val="28"/>
          <w:szCs w:val="28"/>
        </w:rPr>
      </w:pPr>
      <w:r w:rsidRPr="00252C2A">
        <w:rPr>
          <w:sz w:val="28"/>
          <w:szCs w:val="28"/>
          <w:lang w:val="en-US"/>
        </w:rPr>
        <w:t>III</w:t>
      </w:r>
      <w:r w:rsidRPr="00252C2A">
        <w:rPr>
          <w:sz w:val="28"/>
          <w:szCs w:val="28"/>
        </w:rPr>
        <w:t>. Порядок работы комиссии</w:t>
      </w:r>
    </w:p>
    <w:p w:rsidR="00151A2D" w:rsidRPr="00252C2A" w:rsidRDefault="00151A2D" w:rsidP="00151A2D">
      <w:pPr>
        <w:spacing w:line="228" w:lineRule="auto"/>
        <w:jc w:val="both"/>
        <w:rPr>
          <w:sz w:val="28"/>
          <w:szCs w:val="28"/>
        </w:rPr>
      </w:pP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9. Основанием для проведения заседания комиссии являются: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9.1. </w:t>
      </w:r>
      <w:proofErr w:type="gramStart"/>
      <w:r w:rsidRPr="00252C2A">
        <w:rPr>
          <w:sz w:val="28"/>
          <w:szCs w:val="28"/>
        </w:rPr>
        <w:t>Представление представителем нанимателя материалов проверки, проведенной в соответствии с указом Мэра Москвы от 17.10.2012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поведению», свидетельствующих:</w:t>
      </w:r>
      <w:proofErr w:type="gramEnd"/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9.1.1.О представлении муниципальным служащим недостоверных или неполных сведений, предусмотренных п. 1.1 указанного указа Мэра Москвы.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9.2. </w:t>
      </w:r>
      <w:proofErr w:type="gramStart"/>
      <w:r w:rsidRPr="00252C2A">
        <w:rPr>
          <w:sz w:val="28"/>
          <w:szCs w:val="28"/>
        </w:rPr>
        <w:t>Поступившее</w:t>
      </w:r>
      <w:proofErr w:type="gramEnd"/>
      <w:r w:rsidRPr="00252C2A">
        <w:rPr>
          <w:sz w:val="28"/>
          <w:szCs w:val="28"/>
        </w:rPr>
        <w:t xml:space="preserve"> представителю нанимателя в установленном порядке: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9.2.1. </w:t>
      </w:r>
      <w:proofErr w:type="gramStart"/>
      <w:r w:rsidRPr="00252C2A">
        <w:rPr>
          <w:sz w:val="28"/>
          <w:szCs w:val="28"/>
        </w:rPr>
        <w:t xml:space="preserve">Обращение гражданина, ранее замещавшего должность муниципальной гражданской службы города Москвы, предусмотренную Перечнем должностей, </w:t>
      </w:r>
      <w:r w:rsidRPr="00252C2A">
        <w:rPr>
          <w:sz w:val="28"/>
          <w:szCs w:val="28"/>
        </w:rPr>
        <w:br/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входили в должностные (служебные) обязанности муниципального служащего, до</w:t>
      </w:r>
      <w:proofErr w:type="gramEnd"/>
      <w:r w:rsidRPr="00252C2A">
        <w:rPr>
          <w:sz w:val="28"/>
          <w:szCs w:val="28"/>
        </w:rPr>
        <w:t xml:space="preserve"> истечения двух лет со дня увольнения с муниципальной службы.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9.2.2.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lastRenderedPageBreak/>
        <w:t>9.3.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10.  Информация,  указанная  в  пункте  9  настоящего Положения, должна  быть  представлена  в  письменном  виде  и содержать следующие сведения: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а)  фамилию, имя, отчество муниципального служащего и замещаемую им должность муниципальной службы;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б)   описание   нарушения   муниципальным   служащим  требований  к служебному  поведению или признаков личной заинтересованности, которая приводит или может привести к конфликту интересов;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в) данные об источнике информации.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11.  В комиссию могут быть представлены материалы, подтверждающие нарушение  муниципальным служащим требований к служебному поведению или наличие  у  него личной заинтересованности, которая приводит или может привести к конфликту интересов.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12. Комиссия  не  рассматривает  сообщения  о  преступлениях  и административных  правонарушениях,  а  также  анонимные  обращения, не проводит проверки по фактам нарушения служебной дисциплины.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13.Председатель  комиссии  в  3-х </w:t>
      </w:r>
      <w:proofErr w:type="spellStart"/>
      <w:r w:rsidRPr="00252C2A">
        <w:rPr>
          <w:sz w:val="28"/>
          <w:szCs w:val="28"/>
        </w:rPr>
        <w:t>дневный</w:t>
      </w:r>
      <w:proofErr w:type="spellEnd"/>
      <w:r w:rsidRPr="00252C2A">
        <w:rPr>
          <w:sz w:val="28"/>
          <w:szCs w:val="28"/>
        </w:rPr>
        <w:t xml:space="preserve"> срок со дня поступления информации,  указанной  в  пункте  9  настоящего  Положения,  выносит решение о проведении проверки этой информации, в том числе материалов, указанных в пункте 11</w:t>
      </w:r>
      <w:r w:rsidRPr="00252C2A">
        <w:rPr>
          <w:color w:val="FF0000"/>
          <w:sz w:val="28"/>
          <w:szCs w:val="28"/>
        </w:rPr>
        <w:t xml:space="preserve"> </w:t>
      </w:r>
      <w:r w:rsidRPr="00252C2A">
        <w:rPr>
          <w:sz w:val="28"/>
          <w:szCs w:val="28"/>
        </w:rPr>
        <w:t>настоящего Положения.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14. Проверка  информации  и материалов осуществляется в месячный срок со  дня  принятия  решения  о  ее проведении. Срок проверки может быть продлен до двух месяцев по решению председателя комиссии.  </w:t>
      </w:r>
      <w:proofErr w:type="gramStart"/>
      <w:r w:rsidRPr="00252C2A">
        <w:rPr>
          <w:sz w:val="28"/>
          <w:szCs w:val="28"/>
        </w:rPr>
        <w:t>В  случае  если  в  комиссию  поступила  информация  о 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 об  этом представителя нанимателя в целях принятия им мер по   предотвращению   конфликта   интересов:   усиление   контроля  за исполнением   муниципальным   служащим   его  должностных  обязанностей, отстранение  муниципального служащего от замещаемой должности муниципальной службы на период урегулирования конфликта</w:t>
      </w:r>
      <w:proofErr w:type="gramEnd"/>
      <w:r w:rsidRPr="00252C2A">
        <w:rPr>
          <w:sz w:val="28"/>
          <w:szCs w:val="28"/>
        </w:rPr>
        <w:t xml:space="preserve"> интересов или иные меры.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15.  По  письменному  запросу председателя комиссии представитель нанимателя    представляет  дополнительные сведения,  необходимые  для  работы  комиссии,  а  также запрашивает в установленном  порядке для представления в комиссию сведения от других государственных    органов,    органов   местного   самоуправления   и организаций.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16. Дата,  время  и  место заседания комиссии устанавливаются ее председателем    после    сбора    материалов,   подтверждающих   либо опровергающих информацию, указанную в пункте 9</w:t>
      </w:r>
      <w:r w:rsidRPr="00252C2A">
        <w:rPr>
          <w:color w:val="FF0000"/>
          <w:sz w:val="28"/>
          <w:szCs w:val="28"/>
        </w:rPr>
        <w:t xml:space="preserve"> </w:t>
      </w:r>
      <w:r w:rsidRPr="00252C2A">
        <w:rPr>
          <w:sz w:val="28"/>
          <w:szCs w:val="28"/>
        </w:rPr>
        <w:t>настоящего Положения.  Секретарь  комиссии  решает  организационные вопросы, связанные с подготовкой  заседания  комиссии,  а  также извещает членов комиссии о дате,  времени  и  месте  заседания, о вопросах, включенных в повестку дня, не позднее, чем за пять рабочих дней до дня заседания.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lastRenderedPageBreak/>
        <w:t xml:space="preserve">17.   Заседание  комиссии  считается  правомочным,  если  на  нем присутствует более половины от общего числа членов комиссии. 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18.  При  возможном  возникновении  конфликта  интересов у членов комиссии  в  связи с рассмотрением вопросов, включенных в повестку дня заседания комиссии, они обязаны до начала заседания заявить об этом. В подобном  случае  соответствующий член комиссии не принимает участия в рассмотрении указанных вопросов.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19.  Заседание  комиссии  проводится  в  присутствии муниципального  служащего.  На  заседании комиссии может присутствовать уполномоченный муниципальным  служащим  представитель.  Заседание комиссии переносится, если   муниципальный  служащий  не  может  участвовать  в  заседании  по уважительной   причине.   На  заседание  комиссии  могут  приглашаться должностные    лица    государственных   органов,   органов местного самоуправления, а также представители заинтересованных организаций.</w:t>
      </w:r>
    </w:p>
    <w:p w:rsidR="00151A2D" w:rsidRPr="00252C2A" w:rsidRDefault="00151A2D" w:rsidP="00151A2D">
      <w:pPr>
        <w:pStyle w:val="a3"/>
        <w:spacing w:line="228" w:lineRule="auto"/>
        <w:ind w:firstLine="708"/>
        <w:rPr>
          <w:sz w:val="28"/>
          <w:szCs w:val="28"/>
        </w:rPr>
      </w:pPr>
      <w:r w:rsidRPr="00252C2A">
        <w:rPr>
          <w:sz w:val="28"/>
          <w:szCs w:val="28"/>
        </w:rPr>
        <w:t>20.На  заседании  комиссии заслушиваются пояснения муниципального служащего,   рассматриваются   материалы,   относящиеся   к  вопросам, включенным  в  повестку  дня  заседания. Комиссия вправе пригласить на свое  заседание  иных  лиц  и  заслушать  их  устные  или  рассмотреть письменные пояснения.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21.  Члены  комиссии  и  лица,  участвовавшие  в ее заседании, не вправе  разглашать  сведения,  ставшие  им  известными  в  ходе работы комиссии.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22.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22.1. Установить, что сведения, представленные муниципальным служащим, являются достоверными и полными.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22.2. Установить, что сведения, представленные муниципальным служащим, являются недостоверными и (или) неполными. В этом случае комиссия рекомендует главе  муниципального округа применить к муниципальному служащему конкретную меру ответственности. 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23. По итогам рассмотрения вопроса, указанного в пункте 9.1.2  настоящего Положения, комиссия принимает одно из следующих решений: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23.1.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23.2.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 к муниципальному служащему конкретную меру ответственности.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24.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24.1.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</w:t>
      </w:r>
      <w:r w:rsidRPr="00252C2A">
        <w:rPr>
          <w:sz w:val="28"/>
          <w:szCs w:val="28"/>
        </w:rPr>
        <w:lastRenderedPageBreak/>
        <w:t>федеральными законами, если отдельные функции управления данной организации входили в должностные (служебные) обязанности муниципального служащего.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24.2.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организации входили в должностные (служебные) обязанности муниципального служащего.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25.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25.1.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25.2.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25.3.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 муниципального округа применить к муниципальному служащему конкретную меру ответственности.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26. По итогам рассмотрения вопросов, предусмотренных пунктами 9.1. и 9.2 настоящего Положения, при наличии к тому оснований, комиссия может принять иное, чем предусмотрено пунктами 22-25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51A2D" w:rsidRPr="00252C2A" w:rsidRDefault="00151A2D" w:rsidP="00151A2D">
      <w:pPr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27. По итогам рассмотрения вопроса, предусмотренного пунктом 9.3 настоящего Положения, комиссия принимает соответствующее решение. 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28.Решения  комиссии  принимаются  простым большинством голосов присутствующих  на  заседании  членов  комиссии.  При  равенстве числа голосов  голос  председательствующего  на  заседании комиссии является решающим.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29. Решения комиссии оформляются протоколами, которые подписывают члены  комиссии,  принявшие  участие  в ее заседании. Решения комиссии носят рекомендательный характер, за исключением решений, предусмотренных пунктом 24 настоящего Положения. Решения комиссии, принимаемые в соответствии с пунктом 24 настоящего Положения, носят обязательный характер.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30. В решении комиссии указываются: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а)  фамилия,  имя,  отчество, должность муниципального служащего, в отношении  которого  рассматривался  вопрос  о  нарушении требований к </w:t>
      </w:r>
      <w:r w:rsidRPr="00252C2A">
        <w:rPr>
          <w:sz w:val="28"/>
          <w:szCs w:val="28"/>
        </w:rPr>
        <w:lastRenderedPageBreak/>
        <w:t>служебному  поведению или о наличии личной заинтересованности, которая приводит или может привести к конфликту интересов;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б) источник   информации,  ставшей  основанием  для  проведения заседания комиссии;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в)  дата поступления информации в комиссию и дата ее рассмотрения на заседании комиссии, существо информации;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г)  фамилии,  имена,  отчества  членов  комиссии  и  других  лиц, присутствующих на заседании;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д) существо решения и его обоснование;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е) результаты голосования.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31.  Член  комиссии,  несогласный  с  решением комиссии, вправе в письменном  виде  изложить свое мнение, которое подлежит обязательному приобщению к протоколу заседания комиссии.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32.  Копии  решения  комиссии  в  течение  трех  дней  со дня его принятия    направляются    представителю   нанимателя,   муниципальному  служащему, а также по решению комиссии - иным заинтересованным лицам.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33. Решение комиссии может быть обжаловано муниципальным служащим в 10-дневный  срок со дня вручения ему копии решения комиссии в порядке, предусмотренном законодательством Российской Федерации.</w:t>
      </w:r>
    </w:p>
    <w:p w:rsidR="00151A2D" w:rsidRPr="00252C2A" w:rsidRDefault="00151A2D" w:rsidP="00151A2D">
      <w:pPr>
        <w:pStyle w:val="a3"/>
        <w:spacing w:line="228" w:lineRule="auto"/>
        <w:ind w:firstLine="708"/>
        <w:rPr>
          <w:sz w:val="28"/>
          <w:szCs w:val="28"/>
        </w:rPr>
      </w:pPr>
      <w:r w:rsidRPr="00252C2A">
        <w:rPr>
          <w:sz w:val="28"/>
          <w:szCs w:val="28"/>
        </w:rPr>
        <w:t>34.   Представитель   нанимателя,   которому   стало  известно  о возникновении  у  муниципального  служащего  личной  заинтересованности, которая приводит или может привести к конфликту интересов, в том числе в  случае  установления подобного факта комиссией, обязан принять меры по предотвращению или урегулированию конфликта интересов.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В  целях  предотвращения  или  урегулирования конфликта интересов представитель   нанимателя   должен   исключить   возможность  участия муниципального  служащего  в  принятии  решений  по вопросам, с которыми связан конфликт интересов.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Представитель нанимателя вправе отстранить муниципального служащего от  замещаемой должности муниципальной службы (не допускать к исполнению должностных  обязанностей) в период урегулирования конфликта интересов в соответствии с частью 3 статьи 14.1 Федерального закона.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35. </w:t>
      </w:r>
      <w:proofErr w:type="gramStart"/>
      <w:r w:rsidRPr="00252C2A">
        <w:rPr>
          <w:sz w:val="28"/>
          <w:szCs w:val="28"/>
        </w:rPr>
        <w:t>В    случае    установления    комиссией    обстоятельств, свидетельствующих  о  наличии  признаков  дисциплинарного  проступка в действиях  (бездействии)  муниципального служащего, в том числе в случае неисполнения им обязанности сообщать представителю нанимателя о личной заинтересованности  при  исполнении  должностных обязанностей, которая может  привести  к  конфликту  интересов,  а также в случае непринятия муниципальным   служащим   мер   по   предотвращению   такого  конфликта</w:t>
      </w:r>
      <w:proofErr w:type="gramEnd"/>
    </w:p>
    <w:p w:rsidR="00151A2D" w:rsidRPr="00252C2A" w:rsidRDefault="00151A2D" w:rsidP="00151A2D">
      <w:pPr>
        <w:spacing w:line="228" w:lineRule="auto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представитель  нанимателя  после получения от комиссии соответствующей информации  может  привлечь  муниципальной  служащего  к дисциплинарной ответственности в порядке, предусмотренном Федеральным законом.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36. </w:t>
      </w:r>
      <w:proofErr w:type="gramStart"/>
      <w:r w:rsidRPr="00252C2A">
        <w:rPr>
          <w:sz w:val="28"/>
          <w:szCs w:val="28"/>
        </w:rPr>
        <w:t>В случае установления комиссией факта совершения муниципальным служащим      действия     (бездействия),     содержащего     признаки административного   правонарушения    или    состава    преступления, председатель   комиссии   обязан   передать  информацию  о  совершении указанного   действия   (бездействии)   и подтверждающие  такой  факт документы в правоохранительные органы.</w:t>
      </w:r>
      <w:proofErr w:type="gramEnd"/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lastRenderedPageBreak/>
        <w:t>37.  Решение   комиссии,   принятое   в  отношении  муниципального служащего, хранится в его личном деле.</w:t>
      </w:r>
    </w:p>
    <w:p w:rsidR="00151A2D" w:rsidRPr="00252C2A" w:rsidRDefault="00151A2D" w:rsidP="00151A2D">
      <w:pPr>
        <w:spacing w:line="228" w:lineRule="auto"/>
        <w:ind w:firstLine="708"/>
        <w:jc w:val="both"/>
        <w:rPr>
          <w:sz w:val="28"/>
          <w:szCs w:val="28"/>
        </w:rPr>
      </w:pPr>
      <w:r w:rsidRPr="00252C2A">
        <w:rPr>
          <w:sz w:val="28"/>
          <w:szCs w:val="28"/>
        </w:rPr>
        <w:t>38.  Организационно-техническое  и  документационное  обеспечение деятельности   комиссии   возлагается  на  администрацию муниципального округа Покровское-Стрешнево.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252C2A" w:rsidRDefault="00151A2D" w:rsidP="00151A2D">
      <w:pPr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252C2A" w:rsidRDefault="00252C2A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973F6D" w:rsidRDefault="00973F6D" w:rsidP="00151A2D">
      <w:pPr>
        <w:jc w:val="right"/>
        <w:rPr>
          <w:b/>
          <w:sz w:val="28"/>
          <w:szCs w:val="28"/>
        </w:rPr>
      </w:pPr>
    </w:p>
    <w:p w:rsidR="00151A2D" w:rsidRPr="00252C2A" w:rsidRDefault="00151A2D" w:rsidP="00151A2D">
      <w:pPr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lastRenderedPageBreak/>
        <w:t xml:space="preserve"> Приложение 2</w:t>
      </w:r>
    </w:p>
    <w:p w:rsidR="00791494" w:rsidRPr="00252C2A" w:rsidRDefault="00791494" w:rsidP="00791494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к решению  Совета депутатов</w:t>
      </w:r>
    </w:p>
    <w:p w:rsidR="00791494" w:rsidRPr="00252C2A" w:rsidRDefault="00791494" w:rsidP="00791494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муниципального округа</w:t>
      </w:r>
    </w:p>
    <w:p w:rsidR="00791494" w:rsidRPr="00252C2A" w:rsidRDefault="00791494" w:rsidP="00791494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 xml:space="preserve">Покровское - Стрешнево </w:t>
      </w:r>
    </w:p>
    <w:p w:rsidR="00791494" w:rsidRPr="00252C2A" w:rsidRDefault="00704B8A" w:rsidP="00791494">
      <w:pPr>
        <w:spacing w:line="228" w:lineRule="auto"/>
        <w:jc w:val="right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№  10-8</w:t>
      </w:r>
      <w:r>
        <w:rPr>
          <w:b/>
          <w:sz w:val="28"/>
          <w:szCs w:val="28"/>
        </w:rPr>
        <w:t xml:space="preserve"> </w:t>
      </w:r>
      <w:r w:rsidR="00791494" w:rsidRPr="00252C2A">
        <w:rPr>
          <w:b/>
          <w:sz w:val="28"/>
          <w:szCs w:val="28"/>
        </w:rPr>
        <w:t>от 18.09.2014 г</w:t>
      </w:r>
      <w:r>
        <w:rPr>
          <w:b/>
          <w:sz w:val="28"/>
          <w:szCs w:val="28"/>
        </w:rPr>
        <w:t>ода</w:t>
      </w:r>
      <w:r w:rsidR="00791494" w:rsidRPr="00252C2A">
        <w:rPr>
          <w:b/>
          <w:sz w:val="28"/>
          <w:szCs w:val="28"/>
        </w:rPr>
        <w:t xml:space="preserve">  </w:t>
      </w:r>
    </w:p>
    <w:p w:rsidR="00151A2D" w:rsidRPr="00252C2A" w:rsidRDefault="00151A2D" w:rsidP="00151A2D">
      <w:pPr>
        <w:jc w:val="both"/>
        <w:rPr>
          <w:b/>
          <w:sz w:val="28"/>
          <w:szCs w:val="28"/>
        </w:rPr>
      </w:pPr>
    </w:p>
    <w:p w:rsidR="00151A2D" w:rsidRPr="00252C2A" w:rsidRDefault="00151A2D" w:rsidP="00151A2D">
      <w:pPr>
        <w:jc w:val="center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СОСТАВ</w:t>
      </w:r>
    </w:p>
    <w:p w:rsidR="00151A2D" w:rsidRPr="00252C2A" w:rsidRDefault="00151A2D" w:rsidP="00151A2D">
      <w:pPr>
        <w:jc w:val="center"/>
        <w:rPr>
          <w:b/>
          <w:sz w:val="28"/>
          <w:szCs w:val="28"/>
        </w:rPr>
      </w:pPr>
      <w:r w:rsidRPr="00252C2A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округа Покровское-Стрешнево и урегулированию конфликта интересов</w:t>
      </w:r>
    </w:p>
    <w:p w:rsidR="00151A2D" w:rsidRPr="00252C2A" w:rsidRDefault="00151A2D" w:rsidP="00151A2D">
      <w:pPr>
        <w:jc w:val="center"/>
        <w:rPr>
          <w:b/>
          <w:sz w:val="28"/>
          <w:szCs w:val="28"/>
        </w:rPr>
      </w:pPr>
    </w:p>
    <w:p w:rsidR="00151A2D" w:rsidRPr="00252C2A" w:rsidRDefault="00151A2D" w:rsidP="00151A2D">
      <w:pPr>
        <w:jc w:val="center"/>
        <w:rPr>
          <w:b/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>Председатель комиссии:                               Ярошенко Никита Григорьевич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Заместитель председателя комиссии:          </w:t>
      </w:r>
      <w:r w:rsidR="00252C2A">
        <w:rPr>
          <w:sz w:val="28"/>
          <w:szCs w:val="28"/>
        </w:rPr>
        <w:t xml:space="preserve"> </w:t>
      </w:r>
      <w:r w:rsidRPr="00252C2A">
        <w:rPr>
          <w:sz w:val="28"/>
          <w:szCs w:val="28"/>
        </w:rPr>
        <w:t>Никулина Елена Константиновна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>Секретарь комиссии:                                     Гусева Ольга Викторовна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Члены комиссии:                                            </w:t>
      </w:r>
      <w:proofErr w:type="spellStart"/>
      <w:r w:rsidRPr="00252C2A">
        <w:rPr>
          <w:sz w:val="28"/>
          <w:szCs w:val="28"/>
        </w:rPr>
        <w:t>Киреичева</w:t>
      </w:r>
      <w:proofErr w:type="spellEnd"/>
      <w:r w:rsidRPr="00252C2A">
        <w:rPr>
          <w:sz w:val="28"/>
          <w:szCs w:val="28"/>
        </w:rPr>
        <w:t xml:space="preserve"> Елена Анатольевна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                                        </w:t>
      </w:r>
      <w:r w:rsidR="00252C2A">
        <w:rPr>
          <w:sz w:val="28"/>
          <w:szCs w:val="28"/>
        </w:rPr>
        <w:t xml:space="preserve">                              </w:t>
      </w:r>
      <w:r w:rsidRPr="00252C2A">
        <w:rPr>
          <w:sz w:val="28"/>
          <w:szCs w:val="28"/>
        </w:rPr>
        <w:t xml:space="preserve">Черкасов Павел Владимирович                       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                                        </w:t>
      </w:r>
      <w:r w:rsidR="00252C2A">
        <w:rPr>
          <w:sz w:val="28"/>
          <w:szCs w:val="28"/>
        </w:rPr>
        <w:t xml:space="preserve">                              </w:t>
      </w:r>
      <w:r w:rsidRPr="00252C2A">
        <w:rPr>
          <w:sz w:val="28"/>
          <w:szCs w:val="28"/>
        </w:rPr>
        <w:t>Эксперт (по согласованию)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                                        </w:t>
      </w:r>
      <w:r w:rsidR="00252C2A">
        <w:rPr>
          <w:sz w:val="28"/>
          <w:szCs w:val="28"/>
        </w:rPr>
        <w:t xml:space="preserve">                              </w:t>
      </w:r>
      <w:r w:rsidRPr="00252C2A">
        <w:rPr>
          <w:sz w:val="28"/>
          <w:szCs w:val="28"/>
        </w:rPr>
        <w:t xml:space="preserve">Эксперт (по согласованию)     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                                                                        </w:t>
      </w: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  <w:r w:rsidRPr="00252C2A">
        <w:rPr>
          <w:sz w:val="28"/>
          <w:szCs w:val="28"/>
        </w:rPr>
        <w:t xml:space="preserve">     </w:t>
      </w:r>
    </w:p>
    <w:p w:rsidR="00151A2D" w:rsidRPr="00252C2A" w:rsidRDefault="00151A2D" w:rsidP="00151A2D">
      <w:pPr>
        <w:rPr>
          <w:rFonts w:ascii="Calibri" w:hAnsi="Calibri"/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151A2D" w:rsidRPr="00252C2A" w:rsidRDefault="00151A2D" w:rsidP="00151A2D">
      <w:pPr>
        <w:jc w:val="both"/>
        <w:rPr>
          <w:sz w:val="28"/>
          <w:szCs w:val="28"/>
        </w:rPr>
      </w:pPr>
    </w:p>
    <w:p w:rsidR="00B94A20" w:rsidRPr="00252C2A" w:rsidRDefault="00B94A20">
      <w:pPr>
        <w:rPr>
          <w:sz w:val="28"/>
          <w:szCs w:val="28"/>
        </w:rPr>
      </w:pPr>
    </w:p>
    <w:sectPr w:rsidR="00B94A20" w:rsidRPr="00252C2A" w:rsidSect="008E0FF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D"/>
    <w:rsid w:val="000005F2"/>
    <w:rsid w:val="000078B1"/>
    <w:rsid w:val="00014BDF"/>
    <w:rsid w:val="00024063"/>
    <w:rsid w:val="0003079F"/>
    <w:rsid w:val="000319EB"/>
    <w:rsid w:val="000407F0"/>
    <w:rsid w:val="00047A76"/>
    <w:rsid w:val="00056896"/>
    <w:rsid w:val="00057E25"/>
    <w:rsid w:val="000B50C9"/>
    <w:rsid w:val="000B5BA6"/>
    <w:rsid w:val="000C2D59"/>
    <w:rsid w:val="000E1C98"/>
    <w:rsid w:val="000E4E19"/>
    <w:rsid w:val="000F6F41"/>
    <w:rsid w:val="00102B83"/>
    <w:rsid w:val="001226AF"/>
    <w:rsid w:val="001273B5"/>
    <w:rsid w:val="00133491"/>
    <w:rsid w:val="00151A2D"/>
    <w:rsid w:val="00162FD2"/>
    <w:rsid w:val="001630C9"/>
    <w:rsid w:val="001672BA"/>
    <w:rsid w:val="00176D3A"/>
    <w:rsid w:val="00197C94"/>
    <w:rsid w:val="001A0AA3"/>
    <w:rsid w:val="001A6B3E"/>
    <w:rsid w:val="001D752D"/>
    <w:rsid w:val="001F634E"/>
    <w:rsid w:val="00202C0B"/>
    <w:rsid w:val="0020454D"/>
    <w:rsid w:val="00210643"/>
    <w:rsid w:val="00222343"/>
    <w:rsid w:val="002303EC"/>
    <w:rsid w:val="00230544"/>
    <w:rsid w:val="00252C2A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718E"/>
    <w:rsid w:val="0035212A"/>
    <w:rsid w:val="00352462"/>
    <w:rsid w:val="00361B3B"/>
    <w:rsid w:val="00374F24"/>
    <w:rsid w:val="0038036E"/>
    <w:rsid w:val="003A67C4"/>
    <w:rsid w:val="003D1B7C"/>
    <w:rsid w:val="003D5F94"/>
    <w:rsid w:val="00403CDF"/>
    <w:rsid w:val="00445219"/>
    <w:rsid w:val="00461A88"/>
    <w:rsid w:val="00466EE3"/>
    <w:rsid w:val="00470E21"/>
    <w:rsid w:val="00477585"/>
    <w:rsid w:val="00477BBE"/>
    <w:rsid w:val="004A67BA"/>
    <w:rsid w:val="004E1595"/>
    <w:rsid w:val="004E5E8D"/>
    <w:rsid w:val="00511245"/>
    <w:rsid w:val="00525C09"/>
    <w:rsid w:val="00551480"/>
    <w:rsid w:val="005517B8"/>
    <w:rsid w:val="00566001"/>
    <w:rsid w:val="00566DBE"/>
    <w:rsid w:val="005754AB"/>
    <w:rsid w:val="00577135"/>
    <w:rsid w:val="005827BF"/>
    <w:rsid w:val="00596A69"/>
    <w:rsid w:val="00597B43"/>
    <w:rsid w:val="005B0585"/>
    <w:rsid w:val="005C7411"/>
    <w:rsid w:val="005D6568"/>
    <w:rsid w:val="006508F2"/>
    <w:rsid w:val="006625A9"/>
    <w:rsid w:val="0066566E"/>
    <w:rsid w:val="0069011B"/>
    <w:rsid w:val="006A0C77"/>
    <w:rsid w:val="006C09E2"/>
    <w:rsid w:val="006E2F02"/>
    <w:rsid w:val="006F617F"/>
    <w:rsid w:val="00704B8A"/>
    <w:rsid w:val="007072C7"/>
    <w:rsid w:val="0071696C"/>
    <w:rsid w:val="007234A6"/>
    <w:rsid w:val="00727122"/>
    <w:rsid w:val="00730163"/>
    <w:rsid w:val="00755C30"/>
    <w:rsid w:val="007562A0"/>
    <w:rsid w:val="00765118"/>
    <w:rsid w:val="00780373"/>
    <w:rsid w:val="00784FF9"/>
    <w:rsid w:val="00791494"/>
    <w:rsid w:val="007B31A5"/>
    <w:rsid w:val="007C5A2A"/>
    <w:rsid w:val="007D3B45"/>
    <w:rsid w:val="007E56C3"/>
    <w:rsid w:val="007E6D71"/>
    <w:rsid w:val="008019C8"/>
    <w:rsid w:val="008115CA"/>
    <w:rsid w:val="0086635E"/>
    <w:rsid w:val="00873B87"/>
    <w:rsid w:val="00874088"/>
    <w:rsid w:val="008A00B7"/>
    <w:rsid w:val="008B2FF5"/>
    <w:rsid w:val="008D0E4E"/>
    <w:rsid w:val="008E0FF9"/>
    <w:rsid w:val="00942158"/>
    <w:rsid w:val="00946ACB"/>
    <w:rsid w:val="00955495"/>
    <w:rsid w:val="00961ABA"/>
    <w:rsid w:val="009700ED"/>
    <w:rsid w:val="00973F6D"/>
    <w:rsid w:val="00983336"/>
    <w:rsid w:val="009871DB"/>
    <w:rsid w:val="009C29DB"/>
    <w:rsid w:val="009D2839"/>
    <w:rsid w:val="009D327A"/>
    <w:rsid w:val="009D4E73"/>
    <w:rsid w:val="00A10A73"/>
    <w:rsid w:val="00A16D8C"/>
    <w:rsid w:val="00A32BDC"/>
    <w:rsid w:val="00A51B41"/>
    <w:rsid w:val="00A53674"/>
    <w:rsid w:val="00A614E9"/>
    <w:rsid w:val="00A64B40"/>
    <w:rsid w:val="00A67F32"/>
    <w:rsid w:val="00A93C4C"/>
    <w:rsid w:val="00A96665"/>
    <w:rsid w:val="00AA4F3E"/>
    <w:rsid w:val="00AB0674"/>
    <w:rsid w:val="00AD4894"/>
    <w:rsid w:val="00B06D29"/>
    <w:rsid w:val="00B21306"/>
    <w:rsid w:val="00B31D6D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4C9D"/>
    <w:rsid w:val="00CA5F9D"/>
    <w:rsid w:val="00CC2C3D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B40D8"/>
    <w:rsid w:val="00DB7915"/>
    <w:rsid w:val="00E3373F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45E6B"/>
    <w:rsid w:val="00F66FAD"/>
    <w:rsid w:val="00F752D1"/>
    <w:rsid w:val="00F8556A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"/>
    <w:basedOn w:val="a"/>
    <w:link w:val="a4"/>
    <w:semiHidden/>
    <w:unhideWhenUsed/>
    <w:rsid w:val="00151A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51A2D"/>
    <w:rPr>
      <w:sz w:val="24"/>
      <w:szCs w:val="24"/>
    </w:rPr>
  </w:style>
  <w:style w:type="paragraph" w:customStyle="1" w:styleId="11">
    <w:name w:val="Без интервала1"/>
    <w:rsid w:val="00151A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1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"/>
    <w:basedOn w:val="a"/>
    <w:link w:val="a4"/>
    <w:semiHidden/>
    <w:unhideWhenUsed/>
    <w:rsid w:val="00151A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51A2D"/>
    <w:rPr>
      <w:sz w:val="24"/>
      <w:szCs w:val="24"/>
    </w:rPr>
  </w:style>
  <w:style w:type="paragraph" w:customStyle="1" w:styleId="11">
    <w:name w:val="Без интервала1"/>
    <w:rsid w:val="00151A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1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5</cp:revision>
  <cp:lastPrinted>2014-09-24T07:06:00Z</cp:lastPrinted>
  <dcterms:created xsi:type="dcterms:W3CDTF">2014-09-22T12:58:00Z</dcterms:created>
  <dcterms:modified xsi:type="dcterms:W3CDTF">2014-10-07T11:03:00Z</dcterms:modified>
</cp:coreProperties>
</file>